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5C0" w:rsidRPr="009525E4" w:rsidRDefault="009525E4" w:rsidP="009525E4">
      <w:pPr>
        <w:bidi/>
        <w:jc w:val="center"/>
        <w:rPr>
          <w:rFonts w:hint="cs"/>
          <w:b/>
          <w:bCs/>
          <w:sz w:val="36"/>
          <w:szCs w:val="36"/>
          <w:rtl/>
          <w:lang w:bidi="ar-DZ"/>
        </w:rPr>
      </w:pPr>
      <w:r w:rsidRPr="009525E4">
        <w:rPr>
          <w:rFonts w:hint="cs"/>
          <w:b/>
          <w:bCs/>
          <w:sz w:val="36"/>
          <w:szCs w:val="36"/>
          <w:rtl/>
          <w:lang w:bidi="ar-DZ"/>
        </w:rPr>
        <w:t>المراجـــــــــــــــع</w:t>
      </w:r>
    </w:p>
    <w:p w:rsidR="0081676E" w:rsidRDefault="0081676E" w:rsidP="0081676E">
      <w:pPr>
        <w:tabs>
          <w:tab w:val="left" w:pos="6045"/>
          <w:tab w:val="right" w:pos="8306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1 ـ عاصم جابر الوظيفة القنصلية والدبلوماسية . </w:t>
      </w:r>
      <w:proofErr w:type="spellStart"/>
      <w:r>
        <w:rPr>
          <w:rFonts w:hint="cs"/>
          <w:sz w:val="32"/>
          <w:szCs w:val="32"/>
          <w:rtl/>
          <w:lang w:bidi="ar-DZ"/>
        </w:rPr>
        <w:t>عويدات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للنشر والطباعة بيروت طبعة 2001.</w:t>
      </w:r>
    </w:p>
    <w:p w:rsidR="0081676E" w:rsidRDefault="0081676E" w:rsidP="0081676E">
      <w:pPr>
        <w:tabs>
          <w:tab w:val="left" w:pos="6045"/>
          <w:tab w:val="right" w:pos="8306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2</w:t>
      </w:r>
      <w:r>
        <w:rPr>
          <w:rFonts w:hint="cs"/>
          <w:sz w:val="32"/>
          <w:szCs w:val="32"/>
          <w:rtl/>
          <w:lang w:bidi="ar-DZ"/>
        </w:rPr>
        <w:t xml:space="preserve"> ـ عائشة راتب . التنظيم الدبلوماسي والقنصلي . دار النهضة العربية .مصر1963</w:t>
      </w:r>
    </w:p>
    <w:p w:rsidR="0081676E" w:rsidRDefault="0081676E" w:rsidP="0081676E">
      <w:pPr>
        <w:tabs>
          <w:tab w:val="left" w:pos="6045"/>
          <w:tab w:val="right" w:pos="8306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3</w:t>
      </w:r>
      <w:r>
        <w:rPr>
          <w:rFonts w:hint="cs"/>
          <w:sz w:val="32"/>
          <w:szCs w:val="32"/>
          <w:rtl/>
          <w:lang w:bidi="ar-DZ"/>
        </w:rPr>
        <w:t xml:space="preserve"> ـ عبد العزيز محمد سرحان . العلاقات الدبلوماسية والقنصلية . مصر</w:t>
      </w:r>
    </w:p>
    <w:p w:rsidR="0081676E" w:rsidRDefault="0081676E" w:rsidP="0081676E">
      <w:pPr>
        <w:tabs>
          <w:tab w:val="left" w:pos="6045"/>
          <w:tab w:val="right" w:pos="8306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4</w:t>
      </w:r>
      <w:r>
        <w:rPr>
          <w:rFonts w:hint="cs"/>
          <w:sz w:val="32"/>
          <w:szCs w:val="32"/>
          <w:rtl/>
          <w:lang w:bidi="ar-DZ"/>
        </w:rPr>
        <w:t xml:space="preserve"> ـ علاء أبو عامر. الوظيفة الدبلوماسية .دارالشروق2001 الطبعة الاولي الاردن</w:t>
      </w:r>
    </w:p>
    <w:p w:rsidR="0081676E" w:rsidRPr="009525E4" w:rsidRDefault="0081676E" w:rsidP="0081676E">
      <w:pPr>
        <w:tabs>
          <w:tab w:val="left" w:pos="6045"/>
          <w:tab w:val="right" w:pos="8306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5</w:t>
      </w:r>
      <w:r>
        <w:rPr>
          <w:rFonts w:hint="cs"/>
          <w:sz w:val="32"/>
          <w:szCs w:val="32"/>
          <w:rtl/>
          <w:lang w:bidi="ar-DZ"/>
        </w:rPr>
        <w:t xml:space="preserve"> ـ</w:t>
      </w:r>
      <w:r w:rsidRPr="009525E4">
        <w:rPr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علي صادق أ</w:t>
      </w:r>
      <w:r w:rsidRPr="009525E4">
        <w:rPr>
          <w:rFonts w:hint="cs"/>
          <w:sz w:val="32"/>
          <w:szCs w:val="32"/>
          <w:rtl/>
          <w:lang w:bidi="ar-DZ"/>
        </w:rPr>
        <w:t>بو</w:t>
      </w:r>
      <w:r>
        <w:rPr>
          <w:rFonts w:hint="cs"/>
          <w:sz w:val="32"/>
          <w:szCs w:val="32"/>
          <w:rtl/>
          <w:lang w:bidi="ar-DZ"/>
        </w:rPr>
        <w:t xml:space="preserve"> </w:t>
      </w:r>
      <w:r w:rsidRPr="009525E4">
        <w:rPr>
          <w:rFonts w:hint="cs"/>
          <w:sz w:val="32"/>
          <w:szCs w:val="32"/>
          <w:rtl/>
          <w:lang w:bidi="ar-DZ"/>
        </w:rPr>
        <w:t>هيف</w:t>
      </w:r>
      <w:r>
        <w:rPr>
          <w:rFonts w:hint="cs"/>
          <w:sz w:val="32"/>
          <w:szCs w:val="32"/>
          <w:rtl/>
          <w:lang w:bidi="ar-DZ"/>
        </w:rPr>
        <w:t xml:space="preserve"> </w:t>
      </w:r>
      <w:r w:rsidRPr="009525E4">
        <w:rPr>
          <w:rFonts w:hint="cs"/>
          <w:sz w:val="32"/>
          <w:szCs w:val="32"/>
          <w:rtl/>
          <w:lang w:bidi="ar-DZ"/>
        </w:rPr>
        <w:t xml:space="preserve">, القانون </w:t>
      </w:r>
      <w:r>
        <w:rPr>
          <w:rFonts w:hint="cs"/>
          <w:sz w:val="32"/>
          <w:szCs w:val="32"/>
          <w:rtl/>
          <w:lang w:bidi="ar-DZ"/>
        </w:rPr>
        <w:t xml:space="preserve">الدولي العام ,ط10,منشأة المعارف </w:t>
      </w:r>
      <w:r w:rsidRPr="009525E4">
        <w:rPr>
          <w:rFonts w:hint="cs"/>
          <w:sz w:val="32"/>
          <w:szCs w:val="32"/>
          <w:rtl/>
          <w:lang w:bidi="ar-DZ"/>
        </w:rPr>
        <w:t>الاسكندرية, 1972</w:t>
      </w:r>
    </w:p>
    <w:p w:rsidR="0081676E" w:rsidRDefault="0081676E" w:rsidP="0081676E">
      <w:pPr>
        <w:tabs>
          <w:tab w:val="left" w:pos="6045"/>
          <w:tab w:val="right" w:pos="8306"/>
        </w:tabs>
        <w:bidi/>
        <w:ind w:right="-993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6</w:t>
      </w:r>
      <w:r>
        <w:rPr>
          <w:rFonts w:hint="cs"/>
          <w:sz w:val="32"/>
          <w:szCs w:val="32"/>
          <w:rtl/>
          <w:lang w:bidi="ar-DZ"/>
        </w:rPr>
        <w:t xml:space="preserve"> ـ عدنان البكري . العلاقات الدبلوماسية والقنصلية . كاظمة للنشر والتوزيع .الطبعة الأولى </w:t>
      </w:r>
    </w:p>
    <w:p w:rsidR="0081676E" w:rsidRDefault="0081676E" w:rsidP="0081676E">
      <w:pPr>
        <w:tabs>
          <w:tab w:val="left" w:pos="6045"/>
          <w:tab w:val="right" w:pos="8306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1976 الكويت</w:t>
      </w:r>
    </w:p>
    <w:p w:rsidR="0081676E" w:rsidRDefault="0081676E" w:rsidP="0081676E">
      <w:pPr>
        <w:tabs>
          <w:tab w:val="left" w:pos="6045"/>
          <w:tab w:val="right" w:pos="8306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7</w:t>
      </w:r>
      <w:r>
        <w:rPr>
          <w:rFonts w:hint="cs"/>
          <w:sz w:val="32"/>
          <w:szCs w:val="32"/>
          <w:rtl/>
          <w:lang w:bidi="ar-DZ"/>
        </w:rPr>
        <w:t xml:space="preserve"> ـ غازي حسن </w:t>
      </w:r>
      <w:proofErr w:type="spellStart"/>
      <w:r>
        <w:rPr>
          <w:rFonts w:hint="cs"/>
          <w:sz w:val="32"/>
          <w:szCs w:val="32"/>
          <w:rtl/>
          <w:lang w:bidi="ar-DZ"/>
        </w:rPr>
        <w:t>صباريني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. الدبلوماسية المعاصرة . الدار العلمية الدولية . الأردن </w:t>
      </w:r>
    </w:p>
    <w:p w:rsidR="0081676E" w:rsidRDefault="0081676E" w:rsidP="0081676E">
      <w:pPr>
        <w:bidi/>
        <w:ind w:right="-993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8</w:t>
      </w:r>
      <w:r>
        <w:rPr>
          <w:rFonts w:hint="cs"/>
          <w:sz w:val="32"/>
          <w:szCs w:val="32"/>
          <w:rtl/>
          <w:lang w:bidi="ar-DZ"/>
        </w:rPr>
        <w:t xml:space="preserve"> ـ سهيل حسين. تطور الدبلوماسية عند العرب . دار</w:t>
      </w:r>
      <w:r>
        <w:rPr>
          <w:rFonts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DZ"/>
        </w:rPr>
        <w:t>الفتلاوي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2002 </w:t>
      </w:r>
    </w:p>
    <w:p w:rsidR="0081676E" w:rsidRDefault="0081676E" w:rsidP="0081676E">
      <w:pPr>
        <w:bidi/>
        <w:ind w:right="-993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9</w:t>
      </w:r>
      <w:r>
        <w:rPr>
          <w:rFonts w:hint="cs"/>
          <w:sz w:val="32"/>
          <w:szCs w:val="32"/>
          <w:rtl/>
          <w:lang w:bidi="ar-DZ"/>
        </w:rPr>
        <w:t xml:space="preserve"> ـ سعيد أبو عبادة .الدبلوماسية تاريخها مؤسساتها أنواعها قوانينها . فلسطين</w:t>
      </w:r>
    </w:p>
    <w:p w:rsidR="0081676E" w:rsidRDefault="0081676E" w:rsidP="0081676E">
      <w:pPr>
        <w:tabs>
          <w:tab w:val="left" w:pos="6045"/>
          <w:tab w:val="right" w:pos="8306"/>
        </w:tabs>
        <w:bidi/>
        <w:ind w:right="-993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10</w:t>
      </w:r>
      <w:r>
        <w:rPr>
          <w:rFonts w:hint="cs"/>
          <w:sz w:val="32"/>
          <w:szCs w:val="32"/>
          <w:rtl/>
          <w:lang w:bidi="ar-DZ"/>
        </w:rPr>
        <w:t xml:space="preserve"> ـ سعيد بن سلمان العبري- العلاقة الدبلوماسية بين النظرية والتطبيق . دار النهضة </w:t>
      </w:r>
    </w:p>
    <w:p w:rsidR="0081676E" w:rsidRDefault="0081676E" w:rsidP="0081676E">
      <w:pPr>
        <w:tabs>
          <w:tab w:val="left" w:pos="6045"/>
          <w:tab w:val="right" w:pos="8306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العربية للنشر والتوزيع . القاهرة.</w:t>
      </w:r>
    </w:p>
    <w:p w:rsidR="009525E4" w:rsidRDefault="0081676E" w:rsidP="009525E4">
      <w:pPr>
        <w:bidi/>
        <w:ind w:right="-993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11</w:t>
      </w:r>
      <w:r w:rsidR="009525E4">
        <w:rPr>
          <w:rFonts w:hint="cs"/>
          <w:sz w:val="32"/>
          <w:szCs w:val="32"/>
          <w:rtl/>
          <w:lang w:bidi="ar-DZ"/>
        </w:rPr>
        <w:t xml:space="preserve"> ـ</w:t>
      </w:r>
      <w:r w:rsidR="00AB5438" w:rsidRPr="009525E4">
        <w:rPr>
          <w:sz w:val="32"/>
          <w:szCs w:val="32"/>
          <w:rtl/>
          <w:lang w:bidi="ar-DZ"/>
        </w:rPr>
        <w:t xml:space="preserve"> </w:t>
      </w:r>
      <w:r w:rsidR="00AB5438" w:rsidRPr="009525E4">
        <w:rPr>
          <w:rFonts w:hint="cs"/>
          <w:sz w:val="32"/>
          <w:szCs w:val="32"/>
          <w:rtl/>
          <w:lang w:bidi="ar-DZ"/>
        </w:rPr>
        <w:t>هاني الرضا, العلاقات الدبلوماسية والقنصلية,ط1</w:t>
      </w:r>
      <w:r w:rsidR="00AB5438" w:rsidRPr="009525E4">
        <w:rPr>
          <w:rFonts w:hint="eastAsia"/>
          <w:sz w:val="32"/>
          <w:szCs w:val="32"/>
          <w:rtl/>
          <w:lang w:bidi="ar-DZ"/>
        </w:rPr>
        <w:t>¸دار المنه</w:t>
      </w:r>
      <w:r w:rsidR="009525E4">
        <w:rPr>
          <w:rFonts w:hint="cs"/>
          <w:sz w:val="32"/>
          <w:szCs w:val="32"/>
          <w:rtl/>
          <w:lang w:bidi="ar-DZ"/>
        </w:rPr>
        <w:t>ل اللبناني,بيروت2002.</w:t>
      </w:r>
    </w:p>
    <w:p w:rsidR="00AB5438" w:rsidRPr="009525E4" w:rsidRDefault="0081676E" w:rsidP="009525E4">
      <w:pPr>
        <w:tabs>
          <w:tab w:val="left" w:pos="6045"/>
          <w:tab w:val="right" w:pos="8306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12</w:t>
      </w:r>
      <w:r w:rsidR="009525E4">
        <w:rPr>
          <w:rFonts w:hint="cs"/>
          <w:sz w:val="32"/>
          <w:szCs w:val="32"/>
          <w:rtl/>
          <w:lang w:bidi="ar-DZ"/>
        </w:rPr>
        <w:t xml:space="preserve"> ـ </w:t>
      </w:r>
      <w:r w:rsidR="00AB5438" w:rsidRPr="009525E4">
        <w:rPr>
          <w:rFonts w:hint="cs"/>
          <w:sz w:val="32"/>
          <w:szCs w:val="32"/>
          <w:rtl/>
          <w:lang w:bidi="ar-DZ"/>
        </w:rPr>
        <w:t xml:space="preserve">محمد طلعت </w:t>
      </w:r>
      <w:proofErr w:type="spellStart"/>
      <w:r w:rsidR="00AB5438" w:rsidRPr="009525E4">
        <w:rPr>
          <w:rFonts w:hint="cs"/>
          <w:sz w:val="32"/>
          <w:szCs w:val="32"/>
          <w:rtl/>
          <w:lang w:bidi="ar-DZ"/>
        </w:rPr>
        <w:t>الغنمي</w:t>
      </w:r>
      <w:proofErr w:type="spellEnd"/>
      <w:r w:rsidR="00AB5438" w:rsidRPr="009525E4">
        <w:rPr>
          <w:rFonts w:hint="cs"/>
          <w:sz w:val="32"/>
          <w:szCs w:val="32"/>
          <w:rtl/>
          <w:lang w:bidi="ar-DZ"/>
        </w:rPr>
        <w:t xml:space="preserve"> ,الاحكام العامة في قانون الامم , منشاة المعارف, الاسكندرية 1970</w:t>
      </w:r>
      <w:r w:rsidR="009525E4">
        <w:rPr>
          <w:rFonts w:hint="cs"/>
          <w:sz w:val="32"/>
          <w:szCs w:val="32"/>
          <w:rtl/>
          <w:lang w:bidi="ar-DZ"/>
        </w:rPr>
        <w:t>.</w:t>
      </w:r>
    </w:p>
    <w:p w:rsidR="009525E4" w:rsidRDefault="009525E4" w:rsidP="009525E4">
      <w:pPr>
        <w:tabs>
          <w:tab w:val="left" w:pos="6045"/>
          <w:tab w:val="right" w:pos="8306"/>
        </w:tabs>
        <w:bidi/>
        <w:rPr>
          <w:rFonts w:hint="cs"/>
          <w:b/>
          <w:bCs/>
          <w:sz w:val="32"/>
          <w:szCs w:val="32"/>
          <w:u w:val="single"/>
          <w:rtl/>
          <w:lang w:bidi="ar-DZ"/>
        </w:rPr>
      </w:pPr>
    </w:p>
    <w:p w:rsidR="009525E4" w:rsidRDefault="009525E4" w:rsidP="009525E4">
      <w:pPr>
        <w:tabs>
          <w:tab w:val="left" w:pos="6045"/>
          <w:tab w:val="right" w:pos="8306"/>
        </w:tabs>
        <w:bidi/>
        <w:rPr>
          <w:rFonts w:hint="cs"/>
          <w:b/>
          <w:bCs/>
          <w:sz w:val="32"/>
          <w:szCs w:val="32"/>
          <w:u w:val="single"/>
          <w:rtl/>
          <w:lang w:bidi="ar-DZ"/>
        </w:rPr>
      </w:pPr>
    </w:p>
    <w:p w:rsidR="009525E4" w:rsidRDefault="009525E4" w:rsidP="009525E4">
      <w:pPr>
        <w:tabs>
          <w:tab w:val="left" w:pos="6045"/>
          <w:tab w:val="right" w:pos="8306"/>
        </w:tabs>
        <w:bidi/>
        <w:rPr>
          <w:rFonts w:hint="cs"/>
          <w:b/>
          <w:bCs/>
          <w:sz w:val="32"/>
          <w:szCs w:val="32"/>
          <w:u w:val="single"/>
          <w:rtl/>
          <w:lang w:bidi="ar-DZ"/>
        </w:rPr>
      </w:pPr>
      <w:bookmarkStart w:id="0" w:name="_GoBack"/>
      <w:bookmarkEnd w:id="0"/>
    </w:p>
    <w:p w:rsidR="00DD66A1" w:rsidRPr="009525E4" w:rsidRDefault="00DD66A1" w:rsidP="009525E4">
      <w:pPr>
        <w:tabs>
          <w:tab w:val="left" w:pos="6045"/>
          <w:tab w:val="right" w:pos="8306"/>
        </w:tabs>
        <w:bidi/>
        <w:rPr>
          <w:b/>
          <w:bCs/>
          <w:sz w:val="32"/>
          <w:szCs w:val="32"/>
          <w:u w:val="single"/>
          <w:rtl/>
          <w:lang w:bidi="ar-DZ"/>
        </w:rPr>
      </w:pPr>
      <w:r w:rsidRPr="009525E4">
        <w:rPr>
          <w:rFonts w:hint="cs"/>
          <w:b/>
          <w:bCs/>
          <w:sz w:val="32"/>
          <w:szCs w:val="32"/>
          <w:u w:val="single"/>
          <w:rtl/>
          <w:lang w:bidi="ar-DZ"/>
        </w:rPr>
        <w:lastRenderedPageBreak/>
        <w:t>الرسائل</w:t>
      </w:r>
    </w:p>
    <w:p w:rsidR="00A57C8D" w:rsidRDefault="00A57C8D" w:rsidP="009525E4">
      <w:pPr>
        <w:tabs>
          <w:tab w:val="left" w:pos="6045"/>
        </w:tabs>
        <w:bidi/>
        <w:ind w:right="-993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1 ـ </w:t>
      </w:r>
      <w:r w:rsidR="009525E4">
        <w:rPr>
          <w:rFonts w:hint="cs"/>
          <w:sz w:val="32"/>
          <w:szCs w:val="32"/>
          <w:rtl/>
          <w:lang w:bidi="ar-DZ"/>
        </w:rPr>
        <w:t>محمد مقيرش .النظ</w:t>
      </w:r>
      <w:r w:rsidR="00DD66A1">
        <w:rPr>
          <w:rFonts w:hint="cs"/>
          <w:sz w:val="32"/>
          <w:szCs w:val="32"/>
          <w:rtl/>
          <w:lang w:bidi="ar-DZ"/>
        </w:rPr>
        <w:t>ام القانوني</w:t>
      </w:r>
      <w:r w:rsidR="009525E4">
        <w:rPr>
          <w:rFonts w:hint="cs"/>
          <w:sz w:val="32"/>
          <w:szCs w:val="32"/>
          <w:rtl/>
          <w:lang w:bidi="ar-DZ"/>
        </w:rPr>
        <w:t xml:space="preserve"> للدبلوماسية متعددة الأ</w:t>
      </w:r>
      <w:r w:rsidR="007056F4">
        <w:rPr>
          <w:rFonts w:hint="cs"/>
          <w:sz w:val="32"/>
          <w:szCs w:val="32"/>
          <w:rtl/>
          <w:lang w:bidi="ar-DZ"/>
        </w:rPr>
        <w:t>طراف.(</w:t>
      </w:r>
      <w:r w:rsidR="009525E4">
        <w:rPr>
          <w:rFonts w:hint="cs"/>
          <w:sz w:val="32"/>
          <w:szCs w:val="32"/>
          <w:rtl/>
          <w:lang w:bidi="ar-DZ"/>
        </w:rPr>
        <w:t xml:space="preserve"> </w:t>
      </w:r>
      <w:r w:rsidR="007056F4">
        <w:rPr>
          <w:rFonts w:hint="cs"/>
          <w:sz w:val="32"/>
          <w:szCs w:val="32"/>
          <w:rtl/>
          <w:lang w:bidi="ar-DZ"/>
        </w:rPr>
        <w:t xml:space="preserve">رسالة </w:t>
      </w:r>
      <w:proofErr w:type="spellStart"/>
      <w:r w:rsidR="007056F4">
        <w:rPr>
          <w:rFonts w:hint="cs"/>
          <w:sz w:val="32"/>
          <w:szCs w:val="32"/>
          <w:rtl/>
          <w:lang w:bidi="ar-DZ"/>
        </w:rPr>
        <w:t>دكتورا</w:t>
      </w:r>
      <w:r w:rsidR="009525E4">
        <w:rPr>
          <w:rFonts w:hint="cs"/>
          <w:sz w:val="32"/>
          <w:szCs w:val="32"/>
          <w:rtl/>
          <w:lang w:bidi="ar-DZ"/>
        </w:rPr>
        <w:t>ء</w:t>
      </w:r>
      <w:proofErr w:type="spellEnd"/>
      <w:r w:rsidR="009525E4">
        <w:rPr>
          <w:rFonts w:hint="cs"/>
          <w:sz w:val="32"/>
          <w:szCs w:val="32"/>
          <w:rtl/>
          <w:lang w:bidi="ar-DZ"/>
        </w:rPr>
        <w:t xml:space="preserve"> </w:t>
      </w:r>
      <w:r w:rsidR="007056F4">
        <w:rPr>
          <w:rFonts w:hint="cs"/>
          <w:sz w:val="32"/>
          <w:szCs w:val="32"/>
          <w:rtl/>
          <w:lang w:bidi="ar-DZ"/>
        </w:rPr>
        <w:t>)</w:t>
      </w:r>
      <w:r w:rsidR="009525E4">
        <w:rPr>
          <w:rFonts w:hint="cs"/>
          <w:sz w:val="32"/>
          <w:szCs w:val="32"/>
          <w:rtl/>
          <w:lang w:bidi="ar-DZ"/>
        </w:rPr>
        <w:t xml:space="preserve"> </w:t>
      </w:r>
      <w:r w:rsidR="007056F4">
        <w:rPr>
          <w:rFonts w:hint="cs"/>
          <w:sz w:val="32"/>
          <w:szCs w:val="32"/>
          <w:rtl/>
          <w:lang w:bidi="ar-DZ"/>
        </w:rPr>
        <w:t xml:space="preserve">جامعة </w:t>
      </w:r>
    </w:p>
    <w:p w:rsidR="00DD66A1" w:rsidRDefault="007056F4" w:rsidP="00A57C8D">
      <w:pPr>
        <w:tabs>
          <w:tab w:val="left" w:pos="6045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الجزائر .كلية الحقوق2013</w:t>
      </w:r>
      <w:r w:rsidR="009525E4">
        <w:rPr>
          <w:rFonts w:hint="cs"/>
          <w:sz w:val="32"/>
          <w:szCs w:val="32"/>
          <w:rtl/>
          <w:lang w:bidi="ar-DZ"/>
        </w:rPr>
        <w:t>.</w:t>
      </w:r>
    </w:p>
    <w:p w:rsidR="009525E4" w:rsidRDefault="00A57C8D" w:rsidP="009525E4">
      <w:pPr>
        <w:tabs>
          <w:tab w:val="left" w:pos="6045"/>
        </w:tabs>
        <w:bidi/>
        <w:ind w:right="-993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2 ـ </w:t>
      </w:r>
      <w:r w:rsidR="007056F4">
        <w:rPr>
          <w:rFonts w:hint="cs"/>
          <w:sz w:val="32"/>
          <w:szCs w:val="32"/>
          <w:rtl/>
          <w:lang w:bidi="ar-DZ"/>
        </w:rPr>
        <w:t xml:space="preserve">محمد </w:t>
      </w:r>
      <w:proofErr w:type="spellStart"/>
      <w:r w:rsidR="007056F4">
        <w:rPr>
          <w:rFonts w:hint="cs"/>
          <w:sz w:val="32"/>
          <w:szCs w:val="32"/>
          <w:rtl/>
          <w:lang w:bidi="ar-DZ"/>
        </w:rPr>
        <w:t>مقريش</w:t>
      </w:r>
      <w:proofErr w:type="spellEnd"/>
      <w:r w:rsidR="009525E4">
        <w:rPr>
          <w:rFonts w:hint="cs"/>
          <w:sz w:val="32"/>
          <w:szCs w:val="32"/>
          <w:rtl/>
          <w:lang w:bidi="ar-DZ"/>
        </w:rPr>
        <w:t xml:space="preserve"> </w:t>
      </w:r>
      <w:r w:rsidR="007056F4">
        <w:rPr>
          <w:rFonts w:hint="cs"/>
          <w:sz w:val="32"/>
          <w:szCs w:val="32"/>
          <w:rtl/>
          <w:lang w:bidi="ar-DZ"/>
        </w:rPr>
        <w:t>.</w:t>
      </w:r>
      <w:r w:rsidR="009525E4">
        <w:rPr>
          <w:rFonts w:hint="cs"/>
          <w:sz w:val="32"/>
          <w:szCs w:val="32"/>
          <w:rtl/>
          <w:lang w:bidi="ar-DZ"/>
        </w:rPr>
        <w:t xml:space="preserve"> إ</w:t>
      </w:r>
      <w:r w:rsidR="007056F4">
        <w:rPr>
          <w:rFonts w:hint="cs"/>
          <w:sz w:val="32"/>
          <w:szCs w:val="32"/>
          <w:rtl/>
          <w:lang w:bidi="ar-DZ"/>
        </w:rPr>
        <w:t>دارة العلاقات الدبلوماسية والقنصلية</w:t>
      </w:r>
      <w:r w:rsidR="009525E4">
        <w:rPr>
          <w:rFonts w:hint="cs"/>
          <w:sz w:val="32"/>
          <w:szCs w:val="32"/>
          <w:rtl/>
          <w:lang w:bidi="ar-DZ"/>
        </w:rPr>
        <w:t xml:space="preserve"> .( </w:t>
      </w:r>
      <w:r w:rsidR="007056F4">
        <w:rPr>
          <w:rFonts w:hint="cs"/>
          <w:sz w:val="32"/>
          <w:szCs w:val="32"/>
          <w:rtl/>
          <w:lang w:bidi="ar-DZ"/>
        </w:rPr>
        <w:t>رسالة م</w:t>
      </w:r>
      <w:r w:rsidR="009525E4">
        <w:rPr>
          <w:rFonts w:hint="cs"/>
          <w:sz w:val="32"/>
          <w:szCs w:val="32"/>
          <w:rtl/>
          <w:lang w:bidi="ar-DZ"/>
        </w:rPr>
        <w:t>اج</w:t>
      </w:r>
      <w:r w:rsidR="007056F4">
        <w:rPr>
          <w:rFonts w:hint="cs"/>
          <w:sz w:val="32"/>
          <w:szCs w:val="32"/>
          <w:rtl/>
          <w:lang w:bidi="ar-DZ"/>
        </w:rPr>
        <w:t>س</w:t>
      </w:r>
      <w:r w:rsidR="00AB5438">
        <w:rPr>
          <w:rFonts w:hint="cs"/>
          <w:sz w:val="32"/>
          <w:szCs w:val="32"/>
          <w:rtl/>
          <w:lang w:bidi="ar-DZ"/>
        </w:rPr>
        <w:t>تير</w:t>
      </w:r>
      <w:r w:rsidR="009525E4">
        <w:rPr>
          <w:rFonts w:hint="cs"/>
          <w:sz w:val="32"/>
          <w:szCs w:val="32"/>
          <w:rtl/>
          <w:lang w:bidi="ar-DZ"/>
        </w:rPr>
        <w:t xml:space="preserve"> </w:t>
      </w:r>
      <w:r w:rsidR="00AB5438">
        <w:rPr>
          <w:rFonts w:hint="cs"/>
          <w:sz w:val="32"/>
          <w:szCs w:val="32"/>
          <w:rtl/>
          <w:lang w:bidi="ar-DZ"/>
        </w:rPr>
        <w:t>)</w:t>
      </w:r>
      <w:r w:rsidR="009525E4">
        <w:rPr>
          <w:rFonts w:hint="cs"/>
          <w:sz w:val="32"/>
          <w:szCs w:val="32"/>
          <w:rtl/>
          <w:lang w:bidi="ar-DZ"/>
        </w:rPr>
        <w:t xml:space="preserve"> </w:t>
      </w:r>
      <w:r w:rsidR="00AB5438">
        <w:rPr>
          <w:rFonts w:hint="cs"/>
          <w:sz w:val="32"/>
          <w:szCs w:val="32"/>
          <w:rtl/>
          <w:lang w:bidi="ar-DZ"/>
        </w:rPr>
        <w:t xml:space="preserve">جامعة </w:t>
      </w:r>
    </w:p>
    <w:p w:rsidR="007056F4" w:rsidRDefault="00AB5438" w:rsidP="009525E4">
      <w:pPr>
        <w:tabs>
          <w:tab w:val="left" w:pos="6045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بن عكنون</w:t>
      </w:r>
      <w:r w:rsidR="009525E4">
        <w:rPr>
          <w:rFonts w:hint="cs"/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.</w:t>
      </w:r>
      <w:r w:rsidR="009525E4">
        <w:rPr>
          <w:rFonts w:hint="cs"/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كلية الحقوق 2005</w:t>
      </w:r>
      <w:r w:rsidR="009525E4">
        <w:rPr>
          <w:rFonts w:hint="cs"/>
          <w:sz w:val="32"/>
          <w:szCs w:val="32"/>
          <w:rtl/>
          <w:lang w:bidi="ar-DZ"/>
        </w:rPr>
        <w:t>.</w:t>
      </w:r>
    </w:p>
    <w:p w:rsidR="009525E4" w:rsidRPr="009525E4" w:rsidRDefault="009525E4" w:rsidP="009525E4">
      <w:pPr>
        <w:tabs>
          <w:tab w:val="left" w:pos="6045"/>
          <w:tab w:val="right" w:pos="8306"/>
        </w:tabs>
        <w:bidi/>
        <w:rPr>
          <w:rFonts w:hint="cs"/>
          <w:b/>
          <w:bCs/>
          <w:sz w:val="32"/>
          <w:szCs w:val="32"/>
          <w:u w:val="single"/>
          <w:rtl/>
          <w:lang w:bidi="ar-DZ"/>
        </w:rPr>
      </w:pPr>
      <w:r w:rsidRPr="009525E4">
        <w:rPr>
          <w:rFonts w:hint="cs"/>
          <w:b/>
          <w:bCs/>
          <w:sz w:val="32"/>
          <w:szCs w:val="32"/>
          <w:u w:val="single"/>
          <w:rtl/>
          <w:lang w:bidi="ar-DZ"/>
        </w:rPr>
        <w:t>القوانين و المراسيم :</w:t>
      </w:r>
    </w:p>
    <w:p w:rsidR="00A57C8D" w:rsidRDefault="00A57C8D" w:rsidP="00A57C8D">
      <w:pPr>
        <w:tabs>
          <w:tab w:val="left" w:pos="6045"/>
        </w:tabs>
        <w:bidi/>
        <w:ind w:right="-993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1 ـ </w:t>
      </w:r>
      <w:r>
        <w:rPr>
          <w:rFonts w:hint="cs"/>
          <w:sz w:val="32"/>
          <w:szCs w:val="32"/>
          <w:rtl/>
          <w:lang w:bidi="ar-DZ"/>
        </w:rPr>
        <w:t xml:space="preserve">دستور 1996 المعدّل و المتمّم 2016 , الجريدة رقم14 قانون رقم 16-01 المؤرخ في </w:t>
      </w:r>
    </w:p>
    <w:p w:rsidR="00A57C8D" w:rsidRDefault="00A57C8D" w:rsidP="00A57C8D">
      <w:pPr>
        <w:tabs>
          <w:tab w:val="left" w:pos="6045"/>
        </w:tabs>
        <w:bidi/>
        <w:ind w:right="-993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6مارس2016.</w:t>
      </w:r>
    </w:p>
    <w:p w:rsidR="007056F4" w:rsidRDefault="00A57C8D" w:rsidP="009525E4">
      <w:pPr>
        <w:tabs>
          <w:tab w:val="left" w:pos="6045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2 ـ </w:t>
      </w:r>
      <w:r w:rsidR="007056F4">
        <w:rPr>
          <w:rFonts w:hint="cs"/>
          <w:sz w:val="32"/>
          <w:szCs w:val="32"/>
          <w:rtl/>
          <w:lang w:bidi="ar-DZ"/>
        </w:rPr>
        <w:t>المرسوم الرئاسي رقم02-405 ال</w:t>
      </w:r>
      <w:r w:rsidR="009525E4">
        <w:rPr>
          <w:rFonts w:hint="cs"/>
          <w:sz w:val="32"/>
          <w:szCs w:val="32"/>
          <w:rtl/>
          <w:lang w:bidi="ar-DZ"/>
        </w:rPr>
        <w:t>مؤرخ في 26/11/2002والمتعلق بالوظ</w:t>
      </w:r>
      <w:r w:rsidR="007056F4">
        <w:rPr>
          <w:rFonts w:hint="cs"/>
          <w:sz w:val="32"/>
          <w:szCs w:val="32"/>
          <w:rtl/>
          <w:lang w:bidi="ar-DZ"/>
        </w:rPr>
        <w:t>يفة القنصلية</w:t>
      </w:r>
    </w:p>
    <w:p w:rsidR="00A57C8D" w:rsidRDefault="00A57C8D" w:rsidP="009525E4">
      <w:pPr>
        <w:tabs>
          <w:tab w:val="left" w:pos="6045"/>
        </w:tabs>
        <w:bidi/>
        <w:ind w:right="-993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3 ـ </w:t>
      </w:r>
      <w:r w:rsidR="009525E4">
        <w:rPr>
          <w:rFonts w:hint="cs"/>
          <w:sz w:val="32"/>
          <w:szCs w:val="32"/>
          <w:rtl/>
          <w:lang w:bidi="ar-DZ"/>
        </w:rPr>
        <w:t>المرسوم الر</w:t>
      </w:r>
      <w:r w:rsidR="007056F4">
        <w:rPr>
          <w:rFonts w:hint="cs"/>
          <w:sz w:val="32"/>
          <w:szCs w:val="32"/>
          <w:rtl/>
          <w:lang w:bidi="ar-DZ"/>
        </w:rPr>
        <w:t>ئاسي رقم 09-221-المؤرخ 24</w:t>
      </w:r>
      <w:r w:rsidR="009525E4">
        <w:rPr>
          <w:rFonts w:hint="cs"/>
          <w:sz w:val="32"/>
          <w:szCs w:val="32"/>
          <w:rtl/>
          <w:lang w:bidi="ar-DZ"/>
        </w:rPr>
        <w:t xml:space="preserve">جويلية 2009والمتعلق بالقانون الأساسي </w:t>
      </w:r>
    </w:p>
    <w:p w:rsidR="007056F4" w:rsidRDefault="009525E4" w:rsidP="00A57C8D">
      <w:pPr>
        <w:tabs>
          <w:tab w:val="left" w:pos="6045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الخاص بالأ</w:t>
      </w:r>
      <w:r w:rsidR="007056F4">
        <w:rPr>
          <w:rFonts w:hint="cs"/>
          <w:sz w:val="32"/>
          <w:szCs w:val="32"/>
          <w:rtl/>
          <w:lang w:bidi="ar-DZ"/>
        </w:rPr>
        <w:t>عوان الدبلوماسيين والقنصليين</w:t>
      </w:r>
      <w:r>
        <w:rPr>
          <w:rFonts w:hint="cs"/>
          <w:sz w:val="32"/>
          <w:szCs w:val="32"/>
          <w:rtl/>
          <w:lang w:bidi="ar-DZ"/>
        </w:rPr>
        <w:t xml:space="preserve"> .</w:t>
      </w:r>
    </w:p>
    <w:p w:rsidR="009525E4" w:rsidRPr="009525E4" w:rsidRDefault="009525E4" w:rsidP="009525E4">
      <w:pPr>
        <w:tabs>
          <w:tab w:val="left" w:pos="6045"/>
        </w:tabs>
        <w:bidi/>
        <w:ind w:right="-993"/>
        <w:rPr>
          <w:rFonts w:hint="cs"/>
          <w:b/>
          <w:bCs/>
          <w:sz w:val="32"/>
          <w:szCs w:val="32"/>
          <w:u w:val="single"/>
          <w:rtl/>
          <w:lang w:bidi="ar-DZ"/>
        </w:rPr>
      </w:pPr>
      <w:r w:rsidRPr="009525E4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الاتّفاقيات : </w:t>
      </w:r>
    </w:p>
    <w:p w:rsidR="009525E4" w:rsidRDefault="00A57C8D" w:rsidP="009525E4">
      <w:pPr>
        <w:tabs>
          <w:tab w:val="left" w:pos="6045"/>
        </w:tabs>
        <w:bidi/>
        <w:ind w:right="-993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1 ـ </w:t>
      </w:r>
      <w:r w:rsidR="009525E4">
        <w:rPr>
          <w:rFonts w:hint="cs"/>
          <w:sz w:val="32"/>
          <w:szCs w:val="32"/>
          <w:rtl/>
          <w:lang w:bidi="ar-DZ"/>
        </w:rPr>
        <w:t>اتفاقية فيينا 1963 المؤرخة في 24أفريل 1963 .</w:t>
      </w:r>
    </w:p>
    <w:p w:rsidR="000051E0" w:rsidRPr="006373A1" w:rsidRDefault="000051E0" w:rsidP="009525E4">
      <w:pPr>
        <w:tabs>
          <w:tab w:val="left" w:pos="6045"/>
          <w:tab w:val="right" w:pos="8306"/>
        </w:tabs>
        <w:rPr>
          <w:sz w:val="32"/>
          <w:szCs w:val="32"/>
          <w:lang w:bidi="ar-DZ"/>
        </w:rPr>
      </w:pPr>
    </w:p>
    <w:sectPr w:rsidR="000051E0" w:rsidRPr="006373A1" w:rsidSect="008248DF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6EA" w:rsidRDefault="008B36EA" w:rsidP="00BC62EE">
      <w:pPr>
        <w:spacing w:after="0" w:line="240" w:lineRule="auto"/>
      </w:pPr>
      <w:r>
        <w:separator/>
      </w:r>
    </w:p>
  </w:endnote>
  <w:endnote w:type="continuationSeparator" w:id="0">
    <w:p w:rsidR="008B36EA" w:rsidRDefault="008B36EA" w:rsidP="00BC6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5C7" w:rsidRDefault="002C75C7">
    <w:pPr>
      <w:pStyle w:val="Pieddepage"/>
    </w:pPr>
  </w:p>
  <w:p w:rsidR="002C75C7" w:rsidRDefault="002C75C7">
    <w:pPr>
      <w:pStyle w:val="Pieddepage"/>
    </w:pPr>
  </w:p>
  <w:p w:rsidR="002C75C7" w:rsidRDefault="002C75C7">
    <w:pPr>
      <w:pStyle w:val="Pieddepage"/>
    </w:pPr>
  </w:p>
  <w:p w:rsidR="002C75C7" w:rsidRDefault="002C75C7">
    <w:pPr>
      <w:pStyle w:val="Pieddepage"/>
    </w:pPr>
  </w:p>
  <w:p w:rsidR="002C75C7" w:rsidRDefault="002C75C7">
    <w:pPr>
      <w:pStyle w:val="Pieddepage"/>
    </w:pPr>
  </w:p>
  <w:p w:rsidR="002C75C7" w:rsidRDefault="002C75C7">
    <w:pPr>
      <w:pStyle w:val="Pieddepage"/>
    </w:pPr>
  </w:p>
  <w:p w:rsidR="002C75C7" w:rsidRDefault="002C75C7">
    <w:pPr>
      <w:pStyle w:val="Pieddepage"/>
    </w:pPr>
  </w:p>
  <w:p w:rsidR="002C75C7" w:rsidRDefault="002C75C7">
    <w:pPr>
      <w:pStyle w:val="Pieddepage"/>
    </w:pPr>
  </w:p>
  <w:p w:rsidR="002C75C7" w:rsidRDefault="002C75C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6EA" w:rsidRDefault="008B36EA" w:rsidP="00BC62EE">
      <w:pPr>
        <w:spacing w:after="0" w:line="240" w:lineRule="auto"/>
      </w:pPr>
      <w:r>
        <w:separator/>
      </w:r>
    </w:p>
  </w:footnote>
  <w:footnote w:type="continuationSeparator" w:id="0">
    <w:p w:rsidR="008B36EA" w:rsidRDefault="008B36EA" w:rsidP="00BC62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E29"/>
    <w:rsid w:val="00004E07"/>
    <w:rsid w:val="000051E0"/>
    <w:rsid w:val="000C5390"/>
    <w:rsid w:val="000F64C9"/>
    <w:rsid w:val="00105EC9"/>
    <w:rsid w:val="00144B86"/>
    <w:rsid w:val="001576BB"/>
    <w:rsid w:val="00183DEC"/>
    <w:rsid w:val="001E4876"/>
    <w:rsid w:val="002319AA"/>
    <w:rsid w:val="00270470"/>
    <w:rsid w:val="00272660"/>
    <w:rsid w:val="00297E85"/>
    <w:rsid w:val="002C75C7"/>
    <w:rsid w:val="00394601"/>
    <w:rsid w:val="003C01D7"/>
    <w:rsid w:val="003E08D6"/>
    <w:rsid w:val="00421352"/>
    <w:rsid w:val="0044493A"/>
    <w:rsid w:val="0044590F"/>
    <w:rsid w:val="004B7A79"/>
    <w:rsid w:val="004F3BCF"/>
    <w:rsid w:val="0055466A"/>
    <w:rsid w:val="00555A1F"/>
    <w:rsid w:val="005B0363"/>
    <w:rsid w:val="005E0943"/>
    <w:rsid w:val="005E23D9"/>
    <w:rsid w:val="00617E21"/>
    <w:rsid w:val="006373A1"/>
    <w:rsid w:val="00643D69"/>
    <w:rsid w:val="00646CF9"/>
    <w:rsid w:val="007056F4"/>
    <w:rsid w:val="00712E29"/>
    <w:rsid w:val="00756504"/>
    <w:rsid w:val="0081676E"/>
    <w:rsid w:val="008212C9"/>
    <w:rsid w:val="008248DF"/>
    <w:rsid w:val="00833012"/>
    <w:rsid w:val="00871E19"/>
    <w:rsid w:val="008B36EA"/>
    <w:rsid w:val="008E15C0"/>
    <w:rsid w:val="009152F9"/>
    <w:rsid w:val="009525E4"/>
    <w:rsid w:val="00965A44"/>
    <w:rsid w:val="0097001B"/>
    <w:rsid w:val="0098223E"/>
    <w:rsid w:val="00983C91"/>
    <w:rsid w:val="009E2B68"/>
    <w:rsid w:val="00A226CE"/>
    <w:rsid w:val="00A40F8D"/>
    <w:rsid w:val="00A57C8D"/>
    <w:rsid w:val="00A72655"/>
    <w:rsid w:val="00AB5438"/>
    <w:rsid w:val="00AE32FA"/>
    <w:rsid w:val="00B77888"/>
    <w:rsid w:val="00BC62EE"/>
    <w:rsid w:val="00BC6DCB"/>
    <w:rsid w:val="00BD0126"/>
    <w:rsid w:val="00C302B6"/>
    <w:rsid w:val="00C479FC"/>
    <w:rsid w:val="00C73CEF"/>
    <w:rsid w:val="00C75B81"/>
    <w:rsid w:val="00C84707"/>
    <w:rsid w:val="00CA7172"/>
    <w:rsid w:val="00CC09D7"/>
    <w:rsid w:val="00CE6A3D"/>
    <w:rsid w:val="00DD3BAE"/>
    <w:rsid w:val="00DD4167"/>
    <w:rsid w:val="00DD66A1"/>
    <w:rsid w:val="00E21964"/>
    <w:rsid w:val="00EA70B3"/>
    <w:rsid w:val="00F3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C62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C62EE"/>
  </w:style>
  <w:style w:type="paragraph" w:styleId="Pieddepage">
    <w:name w:val="footer"/>
    <w:basedOn w:val="Normal"/>
    <w:link w:val="PieddepageCar"/>
    <w:uiPriority w:val="99"/>
    <w:semiHidden/>
    <w:unhideWhenUsed/>
    <w:rsid w:val="00BC62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C62EE"/>
  </w:style>
  <w:style w:type="character" w:styleId="Lienhypertexte">
    <w:name w:val="Hyperlink"/>
    <w:basedOn w:val="Policepardfaut"/>
    <w:uiPriority w:val="99"/>
    <w:semiHidden/>
    <w:unhideWhenUsed/>
    <w:rsid w:val="006373A1"/>
    <w:rPr>
      <w:color w:val="0000FF"/>
      <w:u w:val="single"/>
    </w:rPr>
  </w:style>
  <w:style w:type="character" w:styleId="Appelnotedebasdep">
    <w:name w:val="footnote reference"/>
    <w:basedOn w:val="Policepardfaut"/>
    <w:uiPriority w:val="99"/>
    <w:semiHidden/>
    <w:unhideWhenUsed/>
    <w:rsid w:val="00AB5438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B5438"/>
    <w:pPr>
      <w:bidi/>
      <w:spacing w:after="0" w:line="240" w:lineRule="auto"/>
    </w:pPr>
    <w:rPr>
      <w:sz w:val="20"/>
      <w:szCs w:val="20"/>
      <w:lang w:val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B5438"/>
    <w:rPr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C62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C62EE"/>
  </w:style>
  <w:style w:type="paragraph" w:styleId="Pieddepage">
    <w:name w:val="footer"/>
    <w:basedOn w:val="Normal"/>
    <w:link w:val="PieddepageCar"/>
    <w:uiPriority w:val="99"/>
    <w:semiHidden/>
    <w:unhideWhenUsed/>
    <w:rsid w:val="00BC62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C62EE"/>
  </w:style>
  <w:style w:type="character" w:styleId="Lienhypertexte">
    <w:name w:val="Hyperlink"/>
    <w:basedOn w:val="Policepardfaut"/>
    <w:uiPriority w:val="99"/>
    <w:semiHidden/>
    <w:unhideWhenUsed/>
    <w:rsid w:val="006373A1"/>
    <w:rPr>
      <w:color w:val="0000FF"/>
      <w:u w:val="single"/>
    </w:rPr>
  </w:style>
  <w:style w:type="character" w:styleId="Appelnotedebasdep">
    <w:name w:val="footnote reference"/>
    <w:basedOn w:val="Policepardfaut"/>
    <w:uiPriority w:val="99"/>
    <w:semiHidden/>
    <w:unhideWhenUsed/>
    <w:rsid w:val="00AB5438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B5438"/>
    <w:pPr>
      <w:bidi/>
      <w:spacing w:after="0" w:line="240" w:lineRule="auto"/>
    </w:pPr>
    <w:rPr>
      <w:sz w:val="20"/>
      <w:szCs w:val="20"/>
      <w:lang w:val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B5438"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salim</dc:creator>
  <cp:lastModifiedBy>LYCEEAZOUG BRAHIM</cp:lastModifiedBy>
  <cp:revision>5</cp:revision>
  <cp:lastPrinted>2016-05-17T10:41:00Z</cp:lastPrinted>
  <dcterms:created xsi:type="dcterms:W3CDTF">2016-05-11T22:04:00Z</dcterms:created>
  <dcterms:modified xsi:type="dcterms:W3CDTF">2016-05-17T10:41:00Z</dcterms:modified>
</cp:coreProperties>
</file>